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30D" w:rsidRPr="00D2430D" w:rsidRDefault="00D2430D" w:rsidP="00731D5A">
      <w:pPr>
        <w:ind w:right="-142" w:firstLine="284"/>
        <w:jc w:val="center"/>
        <w:rPr>
          <w:b/>
          <w:i/>
          <w:color w:val="00B050"/>
          <w:sz w:val="48"/>
          <w:szCs w:val="48"/>
        </w:rPr>
      </w:pPr>
      <w:bookmarkStart w:id="0" w:name="_GoBack"/>
      <w:bookmarkEnd w:id="0"/>
      <w:r w:rsidRPr="00D2430D">
        <w:rPr>
          <w:b/>
          <w:i/>
          <w:color w:val="00B050"/>
          <w:sz w:val="48"/>
          <w:szCs w:val="48"/>
        </w:rPr>
        <w:t>Загадочный Дагестан - программа тура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День 1.</w:t>
      </w:r>
      <w:r w:rsidRPr="00731D5A">
        <w:rPr>
          <w:sz w:val="22"/>
          <w:szCs w:val="22"/>
        </w:rPr>
        <w:t xml:space="preserve"> Выезд из Брянска, Орла, Ливен. </w:t>
      </w:r>
      <w:r w:rsidRPr="00731D5A">
        <w:rPr>
          <w:b/>
          <w:bCs/>
          <w:sz w:val="22"/>
          <w:szCs w:val="22"/>
        </w:rPr>
        <w:t>Ориентировочное время выезда из Брянска 10.00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День 2.</w:t>
      </w:r>
      <w:r w:rsidRPr="00731D5A">
        <w:rPr>
          <w:sz w:val="22"/>
          <w:szCs w:val="22"/>
        </w:rPr>
        <w:t> Прибытие в </w:t>
      </w:r>
      <w:r w:rsidRPr="00731D5A">
        <w:rPr>
          <w:b/>
          <w:bCs/>
          <w:sz w:val="22"/>
          <w:szCs w:val="22"/>
        </w:rPr>
        <w:t>Республику Дагестан.</w:t>
      </w:r>
      <w:r w:rsidRPr="00731D5A">
        <w:rPr>
          <w:sz w:val="22"/>
          <w:szCs w:val="22"/>
        </w:rPr>
        <w:t> Заселение в гостиницу. Отдых.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День 3. Завтрак. </w:t>
      </w:r>
      <w:r w:rsidRPr="00731D5A">
        <w:rPr>
          <w:sz w:val="22"/>
          <w:szCs w:val="22"/>
        </w:rPr>
        <w:t>Наше путешествие по Дагестану начнется со знакомства с </w:t>
      </w:r>
      <w:proofErr w:type="spellStart"/>
      <w:r w:rsidRPr="00731D5A">
        <w:rPr>
          <w:b/>
          <w:bCs/>
          <w:sz w:val="22"/>
          <w:szCs w:val="22"/>
        </w:rPr>
        <w:t>Сулакским</w:t>
      </w:r>
      <w:proofErr w:type="spellEnd"/>
      <w:r w:rsidRPr="00731D5A">
        <w:rPr>
          <w:b/>
          <w:bCs/>
          <w:sz w:val="22"/>
          <w:szCs w:val="22"/>
        </w:rPr>
        <w:t xml:space="preserve"> каньоном </w:t>
      </w:r>
      <w:r w:rsidRPr="00731D5A">
        <w:rPr>
          <w:sz w:val="22"/>
          <w:szCs w:val="22"/>
        </w:rPr>
        <w:t>— визитной карточкой Дагестана. Отправляемся в </w:t>
      </w:r>
      <w:r w:rsidRPr="00731D5A">
        <w:rPr>
          <w:b/>
          <w:bCs/>
          <w:sz w:val="22"/>
          <w:szCs w:val="22"/>
        </w:rPr>
        <w:t>поселок Дубки</w:t>
      </w:r>
      <w:r w:rsidRPr="00731D5A">
        <w:rPr>
          <w:sz w:val="22"/>
          <w:szCs w:val="22"/>
        </w:rPr>
        <w:t xml:space="preserve">, откуда открывается чудесный вид на </w:t>
      </w:r>
      <w:proofErr w:type="spellStart"/>
      <w:r w:rsidRPr="00731D5A">
        <w:rPr>
          <w:sz w:val="22"/>
          <w:szCs w:val="22"/>
        </w:rPr>
        <w:t>Сулакский</w:t>
      </w:r>
      <w:proofErr w:type="spellEnd"/>
      <w:r w:rsidRPr="00731D5A">
        <w:rPr>
          <w:sz w:val="22"/>
          <w:szCs w:val="22"/>
        </w:rPr>
        <w:t xml:space="preserve"> каньон – один из самых глубоких каньонов в мире и самый глубочайший в Европе, его глубина достигает до 1920 м, а протяжённость 53 км. Он является одной из самых известных и посещаемых природных достопримечательностей Дагестана, ежегодно его посещают тысячи туристов со всего мира. Расположен </w:t>
      </w:r>
      <w:proofErr w:type="spellStart"/>
      <w:r w:rsidRPr="00731D5A">
        <w:rPr>
          <w:sz w:val="22"/>
          <w:szCs w:val="22"/>
        </w:rPr>
        <w:t>Сулакский</w:t>
      </w:r>
      <w:proofErr w:type="spellEnd"/>
      <w:r w:rsidRPr="00731D5A">
        <w:rPr>
          <w:sz w:val="22"/>
          <w:szCs w:val="22"/>
        </w:rPr>
        <w:t xml:space="preserve"> каньон в центральной части Дагестана, в долине реки Сулак. С обзорной площадки открываются невероятные пейзажи.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sz w:val="22"/>
          <w:szCs w:val="22"/>
        </w:rPr>
        <w:t>Насладившись красотой и величием каньона, мы спускаемся к </w:t>
      </w:r>
      <w:proofErr w:type="spellStart"/>
      <w:r w:rsidRPr="00731D5A">
        <w:rPr>
          <w:b/>
          <w:bCs/>
          <w:sz w:val="22"/>
          <w:szCs w:val="22"/>
        </w:rPr>
        <w:t>Чиркейскому</w:t>
      </w:r>
      <w:proofErr w:type="spellEnd"/>
      <w:r w:rsidRPr="00731D5A">
        <w:rPr>
          <w:b/>
          <w:bCs/>
          <w:sz w:val="22"/>
          <w:szCs w:val="22"/>
        </w:rPr>
        <w:t xml:space="preserve"> водохранилищу</w:t>
      </w:r>
      <w:r w:rsidRPr="00731D5A">
        <w:rPr>
          <w:sz w:val="22"/>
          <w:szCs w:val="22"/>
        </w:rPr>
        <w:t>, где покатаемся на катере и насладимся красотой бирюзовых вод. Во время прогулки вы сможете увидеть нетронутые цивилизацией места и сделать невероятные фотографии.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Обед.</w:t>
      </w:r>
      <w:r w:rsidR="00731D5A" w:rsidRPr="00731D5A">
        <w:rPr>
          <w:sz w:val="22"/>
          <w:szCs w:val="22"/>
        </w:rPr>
        <w:t xml:space="preserve"> </w:t>
      </w:r>
      <w:r w:rsidRPr="00731D5A">
        <w:rPr>
          <w:b/>
          <w:bCs/>
          <w:sz w:val="22"/>
          <w:szCs w:val="22"/>
        </w:rPr>
        <w:t>Прогулка по форелевому хозяйству</w:t>
      </w:r>
      <w:r w:rsidRPr="00731D5A">
        <w:rPr>
          <w:sz w:val="22"/>
          <w:szCs w:val="22"/>
        </w:rPr>
        <w:t> – одному из самых известных и посещаемых мест в Дагестане. Свободное время.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sz w:val="22"/>
          <w:szCs w:val="22"/>
        </w:rPr>
        <w:t>По дороге в Махачкалу мы сделаем остановку, чтобы увидеть</w:t>
      </w:r>
      <w:r w:rsidRPr="00731D5A">
        <w:rPr>
          <w:b/>
          <w:bCs/>
          <w:sz w:val="22"/>
          <w:szCs w:val="22"/>
        </w:rPr>
        <w:t xml:space="preserve"> Бархан </w:t>
      </w:r>
      <w:proofErr w:type="spellStart"/>
      <w:r w:rsidRPr="00731D5A">
        <w:rPr>
          <w:b/>
          <w:bCs/>
          <w:sz w:val="22"/>
          <w:szCs w:val="22"/>
        </w:rPr>
        <w:t>Сарыкум</w:t>
      </w:r>
      <w:proofErr w:type="spellEnd"/>
      <w:r w:rsidRPr="00731D5A">
        <w:rPr>
          <w:sz w:val="22"/>
          <w:szCs w:val="22"/>
        </w:rPr>
        <w:t xml:space="preserve"> - уникальный природный памятник Дагестана. Находится это природное чудо не на пустынной территории и даже не на морском берегу, а на глинистой степи. Причем до сегодняшнего момента точно неизвестно, как </w:t>
      </w:r>
      <w:proofErr w:type="gramStart"/>
      <w:r w:rsidRPr="00731D5A">
        <w:rPr>
          <w:sz w:val="22"/>
          <w:szCs w:val="22"/>
        </w:rPr>
        <w:t>и</w:t>
      </w:r>
      <w:proofErr w:type="gramEnd"/>
      <w:r w:rsidRPr="00731D5A">
        <w:rPr>
          <w:sz w:val="22"/>
          <w:szCs w:val="22"/>
        </w:rPr>
        <w:t xml:space="preserve"> откуда эти пески здесь появились. Существует огромное количество легенд, связанных с этим местом, а вот ученые выдвигают гипотезы, что пески появились здесь в результате очень мощного урагана, который циклоном перенес их сюда. По другой версии, пески — результат извержения старых вулканов. </w:t>
      </w:r>
      <w:proofErr w:type="spellStart"/>
      <w:r w:rsidRPr="00731D5A">
        <w:rPr>
          <w:sz w:val="22"/>
          <w:szCs w:val="22"/>
        </w:rPr>
        <w:t>Сарыкум</w:t>
      </w:r>
      <w:proofErr w:type="spellEnd"/>
      <w:r w:rsidRPr="00731D5A">
        <w:rPr>
          <w:sz w:val="22"/>
          <w:szCs w:val="22"/>
        </w:rPr>
        <w:t xml:space="preserve"> имеет непостоянную высоту и колеблется в районе 250-260 метров, основание его неподвижно, а вот гребень гуляет в зависимости от направления ветров.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sz w:val="22"/>
          <w:szCs w:val="22"/>
        </w:rPr>
        <w:t>Возвращение в гостиницу.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День 4. Завтрак. </w:t>
      </w:r>
      <w:r w:rsidRPr="00731D5A">
        <w:rPr>
          <w:sz w:val="22"/>
          <w:szCs w:val="22"/>
        </w:rPr>
        <w:t>Отправление на экскурсию в </w:t>
      </w:r>
      <w:r w:rsidRPr="00731D5A">
        <w:rPr>
          <w:b/>
          <w:bCs/>
          <w:sz w:val="22"/>
          <w:szCs w:val="22"/>
        </w:rPr>
        <w:t>Хунзах</w:t>
      </w:r>
      <w:r w:rsidRPr="00731D5A">
        <w:rPr>
          <w:sz w:val="22"/>
          <w:szCs w:val="22"/>
        </w:rPr>
        <w:t> – один из древнейших населенных пунктов Кавказа. Он был главным городом, существовавшего на территории республики в XII-XIX веках раннефеодального государства, называемого тогда Аварским ханством. Ученые утверждают, что Хунзаху почти две с половиной тысячи лет: подтверждения столь солидного возраста были обнаружены в ходе многочисленных археологических раскопок. Прекрасная природа и богатое историческое прошлое делают этот маршрут привлекательным для туристов.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i/>
          <w:iCs/>
          <w:sz w:val="22"/>
          <w:szCs w:val="22"/>
        </w:rPr>
        <w:t>В программе нас ждет:</w:t>
      </w:r>
      <w:r w:rsidRPr="00731D5A">
        <w:rPr>
          <w:sz w:val="22"/>
          <w:szCs w:val="22"/>
        </w:rPr>
        <w:br/>
        <w:t>* </w:t>
      </w:r>
      <w:proofErr w:type="spellStart"/>
      <w:r w:rsidRPr="00731D5A">
        <w:rPr>
          <w:b/>
          <w:bCs/>
          <w:sz w:val="22"/>
          <w:szCs w:val="22"/>
        </w:rPr>
        <w:t>Хунзахское</w:t>
      </w:r>
      <w:proofErr w:type="spellEnd"/>
      <w:r w:rsidRPr="00731D5A">
        <w:rPr>
          <w:b/>
          <w:bCs/>
          <w:sz w:val="22"/>
          <w:szCs w:val="22"/>
        </w:rPr>
        <w:t xml:space="preserve"> плато</w:t>
      </w:r>
      <w:r w:rsidRPr="00731D5A">
        <w:rPr>
          <w:sz w:val="22"/>
          <w:szCs w:val="22"/>
        </w:rPr>
        <w:t> - самое широкое из всех горных плато Дагестана, возвышается на 1700-2000 м над уровнем моря, с него открывается впечатляющий вид на окружающие горные хребты и вершины. На плато, ровном как русская степь, стоят старинные аулы, а местные жители занимаются сельским хозяйством и скотоводством. Тут есть луга, леса, холмы и овраги. С отвесных краев плато стекают ручьи и реки.</w:t>
      </w:r>
      <w:r w:rsidRPr="00731D5A">
        <w:rPr>
          <w:sz w:val="22"/>
          <w:szCs w:val="22"/>
        </w:rPr>
        <w:br/>
        <w:t>* </w:t>
      </w:r>
      <w:proofErr w:type="spellStart"/>
      <w:r w:rsidRPr="00731D5A">
        <w:rPr>
          <w:b/>
          <w:bCs/>
          <w:sz w:val="22"/>
          <w:szCs w:val="22"/>
        </w:rPr>
        <w:t>Цолотлинскии</w:t>
      </w:r>
      <w:proofErr w:type="spellEnd"/>
      <w:r w:rsidRPr="00731D5A">
        <w:rPr>
          <w:b/>
          <w:bCs/>
          <w:sz w:val="22"/>
          <w:szCs w:val="22"/>
        </w:rPr>
        <w:t>̆ каньон</w:t>
      </w:r>
      <w:r w:rsidRPr="00731D5A">
        <w:rPr>
          <w:sz w:val="22"/>
          <w:szCs w:val="22"/>
        </w:rPr>
        <w:t xml:space="preserve"> - главное украшение </w:t>
      </w:r>
      <w:proofErr w:type="spellStart"/>
      <w:r w:rsidRPr="00731D5A">
        <w:rPr>
          <w:sz w:val="22"/>
          <w:szCs w:val="22"/>
        </w:rPr>
        <w:t>Хунзахского</w:t>
      </w:r>
      <w:proofErr w:type="spellEnd"/>
      <w:r w:rsidRPr="00731D5A">
        <w:rPr>
          <w:sz w:val="22"/>
          <w:szCs w:val="22"/>
        </w:rPr>
        <w:t xml:space="preserve"> района. Общая длина каньона увеличивается от 100 до 1000-1200 метров. В каньон низвергаются два водопада. Мощность и цвет водных потоков меняются в зависимости от времени года и погоды.</w:t>
      </w:r>
      <w:r w:rsidRPr="00731D5A">
        <w:rPr>
          <w:sz w:val="22"/>
          <w:szCs w:val="22"/>
        </w:rPr>
        <w:br/>
        <w:t>* </w:t>
      </w:r>
      <w:r w:rsidRPr="00731D5A">
        <w:rPr>
          <w:b/>
          <w:bCs/>
          <w:sz w:val="22"/>
          <w:szCs w:val="22"/>
        </w:rPr>
        <w:t xml:space="preserve">Водопад </w:t>
      </w:r>
      <w:proofErr w:type="spellStart"/>
      <w:r w:rsidRPr="00731D5A">
        <w:rPr>
          <w:b/>
          <w:bCs/>
          <w:sz w:val="22"/>
          <w:szCs w:val="22"/>
        </w:rPr>
        <w:t>Тобот</w:t>
      </w:r>
      <w:proofErr w:type="spellEnd"/>
      <w:r w:rsidRPr="00731D5A">
        <w:rPr>
          <w:sz w:val="22"/>
          <w:szCs w:val="22"/>
        </w:rPr>
        <w:t>, названный в честь реки, на которой образован, — один из высочайших водопадов Северного Кавказа и России в целом.</w:t>
      </w:r>
      <w:r w:rsidRPr="00731D5A">
        <w:rPr>
          <w:sz w:val="22"/>
          <w:szCs w:val="22"/>
        </w:rPr>
        <w:br/>
        <w:t>* </w:t>
      </w:r>
      <w:r w:rsidRPr="00731D5A">
        <w:rPr>
          <w:b/>
          <w:bCs/>
          <w:sz w:val="22"/>
          <w:szCs w:val="22"/>
        </w:rPr>
        <w:t>Каменная чаша</w:t>
      </w:r>
      <w:r w:rsidRPr="00731D5A">
        <w:rPr>
          <w:sz w:val="22"/>
          <w:szCs w:val="22"/>
        </w:rPr>
        <w:t xml:space="preserve"> – одна из теснин </w:t>
      </w:r>
      <w:proofErr w:type="spellStart"/>
      <w:r w:rsidRPr="00731D5A">
        <w:rPr>
          <w:sz w:val="22"/>
          <w:szCs w:val="22"/>
        </w:rPr>
        <w:t>Хунзахского</w:t>
      </w:r>
      <w:proofErr w:type="spellEnd"/>
      <w:r w:rsidRPr="00731D5A">
        <w:rPr>
          <w:sz w:val="22"/>
          <w:szCs w:val="22"/>
        </w:rPr>
        <w:t xml:space="preserve"> района, неподалеку от </w:t>
      </w:r>
      <w:proofErr w:type="spellStart"/>
      <w:r w:rsidRPr="00731D5A">
        <w:rPr>
          <w:sz w:val="22"/>
          <w:szCs w:val="22"/>
        </w:rPr>
        <w:t>Матласа</w:t>
      </w:r>
      <w:proofErr w:type="spellEnd"/>
      <w:r w:rsidRPr="00731D5A">
        <w:rPr>
          <w:sz w:val="22"/>
          <w:szCs w:val="22"/>
        </w:rPr>
        <w:t xml:space="preserve">. Неприметные скалы, спрятавшиеся за извилистым серпантином, скрывают внутри совершенно другой мир. Теснина </w:t>
      </w:r>
      <w:proofErr w:type="gramStart"/>
      <w:r w:rsidRPr="00731D5A">
        <w:rPr>
          <w:sz w:val="22"/>
          <w:szCs w:val="22"/>
        </w:rPr>
        <w:t>представляет из себя</w:t>
      </w:r>
      <w:proofErr w:type="gramEnd"/>
      <w:r w:rsidRPr="00731D5A">
        <w:rPr>
          <w:sz w:val="22"/>
          <w:szCs w:val="22"/>
        </w:rPr>
        <w:t xml:space="preserve"> несколько сводчатых скалистых залов, переходящих один в другой и соединенных пещерами и узкими проходами. Стены украшены мхом и цветами. Оказавшись в этих каменных залах, человек погружается в невероятную, фантастическую атмосферу и наслаждается первозданной природной красотой.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 xml:space="preserve">Обед у </w:t>
      </w:r>
      <w:proofErr w:type="gramStart"/>
      <w:r w:rsidRPr="00731D5A">
        <w:rPr>
          <w:b/>
          <w:bCs/>
          <w:sz w:val="22"/>
          <w:szCs w:val="22"/>
        </w:rPr>
        <w:t>гостеприимных</w:t>
      </w:r>
      <w:proofErr w:type="gramEnd"/>
      <w:r w:rsidRPr="00731D5A">
        <w:rPr>
          <w:b/>
          <w:bCs/>
          <w:sz w:val="22"/>
          <w:szCs w:val="22"/>
        </w:rPr>
        <w:t xml:space="preserve"> </w:t>
      </w:r>
      <w:proofErr w:type="spellStart"/>
      <w:r w:rsidRPr="00731D5A">
        <w:rPr>
          <w:b/>
          <w:bCs/>
          <w:sz w:val="22"/>
          <w:szCs w:val="22"/>
        </w:rPr>
        <w:t>хунзахцев</w:t>
      </w:r>
      <w:proofErr w:type="spellEnd"/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sz w:val="22"/>
          <w:szCs w:val="22"/>
        </w:rPr>
        <w:t xml:space="preserve">После обеда мы посетим местную национальную мельницу, где сможем наблюдать весь процесс производства очень вкусного и полезного национального продукта </w:t>
      </w:r>
      <w:proofErr w:type="spellStart"/>
      <w:r w:rsidRPr="00731D5A">
        <w:rPr>
          <w:sz w:val="22"/>
          <w:szCs w:val="22"/>
        </w:rPr>
        <w:t>урбеча</w:t>
      </w:r>
      <w:proofErr w:type="spellEnd"/>
      <w:r w:rsidRPr="00731D5A">
        <w:rPr>
          <w:sz w:val="22"/>
          <w:szCs w:val="22"/>
        </w:rPr>
        <w:t xml:space="preserve"> по технологии, сохранившейся с древних времен начиная, с обжарки семян и орешек до полной готовности продукта.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sz w:val="22"/>
          <w:szCs w:val="22"/>
          <w:u w:val="single"/>
        </w:rPr>
        <w:t>Мы увидим:</w:t>
      </w:r>
      <w:r w:rsidRPr="00731D5A">
        <w:rPr>
          <w:sz w:val="22"/>
          <w:szCs w:val="22"/>
        </w:rPr>
        <w:br/>
        <w:t>* Мемориал «Белые журавли»;</w:t>
      </w:r>
      <w:r w:rsidRPr="00731D5A">
        <w:rPr>
          <w:sz w:val="22"/>
          <w:szCs w:val="22"/>
        </w:rPr>
        <w:br/>
        <w:t xml:space="preserve">* </w:t>
      </w:r>
      <w:proofErr w:type="spellStart"/>
      <w:r w:rsidRPr="00731D5A">
        <w:rPr>
          <w:sz w:val="22"/>
          <w:szCs w:val="22"/>
        </w:rPr>
        <w:t>Матласскии</w:t>
      </w:r>
      <w:proofErr w:type="spellEnd"/>
      <w:r w:rsidRPr="00731D5A">
        <w:rPr>
          <w:sz w:val="22"/>
          <w:szCs w:val="22"/>
        </w:rPr>
        <w:t>̆ каньон;</w:t>
      </w:r>
      <w:r w:rsidRPr="00731D5A">
        <w:rPr>
          <w:sz w:val="22"/>
          <w:szCs w:val="22"/>
        </w:rPr>
        <w:br/>
        <w:t xml:space="preserve">* </w:t>
      </w:r>
      <w:proofErr w:type="spellStart"/>
      <w:r w:rsidRPr="00731D5A">
        <w:rPr>
          <w:sz w:val="22"/>
          <w:szCs w:val="22"/>
        </w:rPr>
        <w:t>Матласская</w:t>
      </w:r>
      <w:proofErr w:type="spellEnd"/>
      <w:r w:rsidRPr="00731D5A">
        <w:rPr>
          <w:sz w:val="22"/>
          <w:szCs w:val="22"/>
        </w:rPr>
        <w:t xml:space="preserve"> теснина;</w:t>
      </w:r>
      <w:r w:rsidRPr="00731D5A">
        <w:rPr>
          <w:sz w:val="22"/>
          <w:szCs w:val="22"/>
        </w:rPr>
        <w:br/>
        <w:t xml:space="preserve">* </w:t>
      </w:r>
      <w:proofErr w:type="spellStart"/>
      <w:r w:rsidRPr="00731D5A">
        <w:rPr>
          <w:sz w:val="22"/>
          <w:szCs w:val="22"/>
        </w:rPr>
        <w:t>Матласские</w:t>
      </w:r>
      <w:proofErr w:type="spellEnd"/>
      <w:r w:rsidRPr="00731D5A">
        <w:rPr>
          <w:sz w:val="22"/>
          <w:szCs w:val="22"/>
        </w:rPr>
        <w:t xml:space="preserve"> водопады;</w:t>
      </w:r>
      <w:r w:rsidRPr="00731D5A">
        <w:rPr>
          <w:sz w:val="22"/>
          <w:szCs w:val="22"/>
        </w:rPr>
        <w:br/>
        <w:t xml:space="preserve">* </w:t>
      </w:r>
      <w:proofErr w:type="spellStart"/>
      <w:r w:rsidRPr="00731D5A">
        <w:rPr>
          <w:sz w:val="22"/>
          <w:szCs w:val="22"/>
        </w:rPr>
        <w:t>Ирганайское</w:t>
      </w:r>
      <w:proofErr w:type="spellEnd"/>
      <w:r w:rsidRPr="00731D5A">
        <w:rPr>
          <w:sz w:val="22"/>
          <w:szCs w:val="22"/>
        </w:rPr>
        <w:t xml:space="preserve"> водохранилище.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sz w:val="22"/>
          <w:szCs w:val="22"/>
        </w:rPr>
        <w:t>После программы возвращение в отель. 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День 5. Завтрак. </w:t>
      </w:r>
      <w:r w:rsidRPr="00731D5A">
        <w:rPr>
          <w:sz w:val="22"/>
          <w:szCs w:val="22"/>
        </w:rPr>
        <w:t>Освобождение номеров. Этот день мы проведем в </w:t>
      </w:r>
      <w:r w:rsidRPr="00731D5A">
        <w:rPr>
          <w:b/>
          <w:bCs/>
          <w:sz w:val="22"/>
          <w:szCs w:val="22"/>
        </w:rPr>
        <w:t>Дербенте</w:t>
      </w:r>
      <w:r w:rsidRPr="00731D5A">
        <w:rPr>
          <w:sz w:val="22"/>
          <w:szCs w:val="22"/>
        </w:rPr>
        <w:t> — самом южном и самом древнем городе России.</w:t>
      </w:r>
      <w:r w:rsidRPr="00731D5A">
        <w:rPr>
          <w:sz w:val="22"/>
          <w:szCs w:val="22"/>
        </w:rPr>
        <w:br/>
      </w:r>
      <w:r w:rsidRPr="00731D5A">
        <w:rPr>
          <w:b/>
          <w:bCs/>
          <w:sz w:val="22"/>
          <w:szCs w:val="22"/>
        </w:rPr>
        <w:t xml:space="preserve">Посещение цитадели </w:t>
      </w:r>
      <w:proofErr w:type="spellStart"/>
      <w:proofErr w:type="gramStart"/>
      <w:r w:rsidRPr="00731D5A">
        <w:rPr>
          <w:b/>
          <w:bCs/>
          <w:sz w:val="22"/>
          <w:szCs w:val="22"/>
        </w:rPr>
        <w:t>Нарын-Кала</w:t>
      </w:r>
      <w:proofErr w:type="spellEnd"/>
      <w:proofErr w:type="gramEnd"/>
      <w:r w:rsidRPr="00731D5A">
        <w:rPr>
          <w:sz w:val="22"/>
          <w:szCs w:val="22"/>
        </w:rPr>
        <w:t> откроет нам древнюю историю крепости, которая сотни лет защищала город от нашествия кочевников. Сохранившаяся для потомков, она является символом мужества и непобедимости народов Кавказа. Это достопримечательность Дагестана, ради которой сюда стекаются сотни тысяч туристов каждый год. Древний памятник 5 века находится под защитой ЮНЕСКО.</w:t>
      </w:r>
      <w:r w:rsidRPr="00731D5A">
        <w:rPr>
          <w:sz w:val="22"/>
          <w:szCs w:val="22"/>
        </w:rPr>
        <w:br/>
        <w:t>Далее нас ждет</w:t>
      </w:r>
      <w:r w:rsidRPr="00731D5A">
        <w:rPr>
          <w:b/>
          <w:bCs/>
          <w:sz w:val="22"/>
          <w:szCs w:val="22"/>
        </w:rPr>
        <w:t> прогулка по улицам Старого города</w:t>
      </w:r>
      <w:r w:rsidRPr="00731D5A">
        <w:rPr>
          <w:sz w:val="22"/>
          <w:szCs w:val="22"/>
        </w:rPr>
        <w:t> и </w:t>
      </w:r>
      <w:r w:rsidRPr="00731D5A">
        <w:rPr>
          <w:b/>
          <w:bCs/>
          <w:sz w:val="22"/>
          <w:szCs w:val="22"/>
        </w:rPr>
        <w:t>посещение Джума мечети</w:t>
      </w:r>
      <w:r w:rsidRPr="00731D5A">
        <w:rPr>
          <w:sz w:val="22"/>
          <w:szCs w:val="22"/>
        </w:rPr>
        <w:t xml:space="preserve">, построенной в 733 году. Это одно из древнейших строений России. Мы окунемся в культуру южных народов Дагестана и почувствуем </w:t>
      </w:r>
      <w:r w:rsidRPr="00731D5A">
        <w:rPr>
          <w:sz w:val="22"/>
          <w:szCs w:val="22"/>
        </w:rPr>
        <w:lastRenderedPageBreak/>
        <w:t>восточный колорит Дербента.</w:t>
      </w:r>
      <w:r w:rsidRPr="00731D5A">
        <w:rPr>
          <w:sz w:val="22"/>
          <w:szCs w:val="22"/>
        </w:rPr>
        <w:br/>
      </w:r>
      <w:r w:rsidRPr="00731D5A">
        <w:rPr>
          <w:b/>
          <w:bCs/>
          <w:sz w:val="22"/>
          <w:szCs w:val="22"/>
        </w:rPr>
        <w:t>Сувенирный магазин</w:t>
      </w:r>
      <w:r w:rsidRPr="00731D5A">
        <w:rPr>
          <w:sz w:val="22"/>
          <w:szCs w:val="22"/>
        </w:rPr>
        <w:t>, включенный в программу, позволит вам приобрести подарки для себя и близких на память о Дагестане. Здесь представлены традиционные ремесла народов, чай и сладости.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Обед.</w:t>
      </w:r>
    </w:p>
    <w:p w:rsidR="00D2430D" w:rsidRPr="00731D5A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sz w:val="22"/>
          <w:szCs w:val="22"/>
        </w:rPr>
        <w:t>Свободное время. Завершение программы, отправление домой.</w:t>
      </w:r>
    </w:p>
    <w:p w:rsidR="00D2430D" w:rsidRDefault="00D2430D" w:rsidP="00731D5A">
      <w:pPr>
        <w:ind w:right="-142" w:firstLine="284"/>
        <w:rPr>
          <w:sz w:val="22"/>
          <w:szCs w:val="22"/>
        </w:rPr>
      </w:pPr>
      <w:r w:rsidRPr="00731D5A">
        <w:rPr>
          <w:b/>
          <w:bCs/>
          <w:sz w:val="22"/>
          <w:szCs w:val="22"/>
        </w:rPr>
        <w:t>День 6.</w:t>
      </w:r>
      <w:r w:rsidRPr="00731D5A">
        <w:rPr>
          <w:sz w:val="22"/>
          <w:szCs w:val="22"/>
        </w:rPr>
        <w:t> Прибытие домой.</w:t>
      </w:r>
    </w:p>
    <w:p w:rsidR="00731D5A" w:rsidRPr="00731D5A" w:rsidRDefault="00731D5A" w:rsidP="00731D5A">
      <w:pPr>
        <w:ind w:right="-142" w:firstLine="284"/>
        <w:rPr>
          <w:sz w:val="22"/>
          <w:szCs w:val="22"/>
        </w:rPr>
      </w:pPr>
    </w:p>
    <w:p w:rsidR="00D2430D" w:rsidRDefault="00D2430D" w:rsidP="00731D5A">
      <w:pPr>
        <w:pStyle w:val="a3"/>
        <w:spacing w:before="0" w:beforeAutospacing="0" w:after="0" w:afterAutospacing="0"/>
        <w:ind w:firstLine="284"/>
        <w:jc w:val="center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Стоимость тура указана за 1 человека в рублях на 2023 год</w:t>
      </w:r>
    </w:p>
    <w:tbl>
      <w:tblPr>
        <w:tblW w:w="1049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43"/>
        <w:gridCol w:w="2410"/>
        <w:gridCol w:w="3260"/>
        <w:gridCol w:w="2977"/>
      </w:tblGrid>
      <w:tr w:rsidR="00D2430D" w:rsidTr="00731D5A">
        <w:trPr>
          <w:trHeight w:val="25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Даты тура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1-местный номер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½ 2-местного номера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Школьник до 16 лет</w:t>
            </w:r>
          </w:p>
        </w:tc>
      </w:tr>
      <w:tr w:rsidR="00D2430D" w:rsidTr="00731D5A">
        <w:trPr>
          <w:trHeight w:val="73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07.03-12.03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00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11.04-16.04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11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26.04-01.05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00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04.05-09.05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00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07.06-12.06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11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11.07-16.07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00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08.08-13.08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11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05.09-10.09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00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19.09-24.09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00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03.10-08.10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11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24.10-29.10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200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12.11-06.11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  <w:tr w:rsidR="00D2430D" w:rsidTr="00731D5A">
        <w:trPr>
          <w:trHeight w:val="131"/>
        </w:trPr>
        <w:tc>
          <w:tcPr>
            <w:tcW w:w="1843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21.11-26.11</w:t>
            </w:r>
          </w:p>
        </w:tc>
        <w:tc>
          <w:tcPr>
            <w:tcW w:w="241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38500</w:t>
            </w:r>
          </w:p>
        </w:tc>
        <w:tc>
          <w:tcPr>
            <w:tcW w:w="3260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32500</w:t>
            </w:r>
          </w:p>
        </w:tc>
        <w:tc>
          <w:tcPr>
            <w:tcW w:w="2977" w:type="dxa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D2430D" w:rsidRPr="00731D5A" w:rsidRDefault="00D2430D" w:rsidP="00D2430D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731D5A">
              <w:rPr>
                <w:rFonts w:ascii="Arial" w:hAnsi="Arial" w:cs="Arial"/>
                <w:b/>
                <w:color w:val="000000"/>
                <w:sz w:val="22"/>
                <w:szCs w:val="22"/>
              </w:rPr>
              <w:t>31500</w:t>
            </w:r>
          </w:p>
        </w:tc>
      </w:tr>
    </w:tbl>
    <w:p w:rsidR="00731D5A" w:rsidRDefault="00731D5A" w:rsidP="00136BB4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</w:p>
    <w:p w:rsidR="00D2430D" w:rsidRPr="00731D5A" w:rsidRDefault="00D2430D" w:rsidP="00136BB4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1D5A">
        <w:rPr>
          <w:rFonts w:ascii="Arial" w:hAnsi="Arial" w:cs="Arial"/>
          <w:color w:val="000000"/>
          <w:sz w:val="22"/>
          <w:szCs w:val="22"/>
        </w:rPr>
        <w:t>Проживание в гостинице в Махачкале/Избербаше/Дербенте 3 ночи в номерах с удобствами (варианты размещение – гостиница «Каспий»/»Адмирал» или аналогичная)</w:t>
      </w:r>
    </w:p>
    <w:p w:rsidR="00D2430D" w:rsidRPr="00731D5A" w:rsidRDefault="00D2430D" w:rsidP="00136BB4">
      <w:pPr>
        <w:shd w:val="clear" w:color="auto" w:fill="FFFFFF"/>
        <w:textAlignment w:val="baseline"/>
        <w:rPr>
          <w:rFonts w:ascii="inherit" w:hAnsi="inherit" w:cs="Arial"/>
          <w:color w:val="000000"/>
          <w:sz w:val="22"/>
          <w:szCs w:val="22"/>
        </w:rPr>
      </w:pPr>
      <w:r w:rsidRPr="00731D5A">
        <w:rPr>
          <w:rFonts w:ascii="inherit" w:hAnsi="inherit" w:cs="Arial"/>
          <w:color w:val="000000"/>
          <w:sz w:val="22"/>
          <w:szCs w:val="22"/>
        </w:rPr>
        <w:t xml:space="preserve">Питание </w:t>
      </w:r>
      <w:r w:rsidR="00731D5A" w:rsidRPr="00731D5A">
        <w:rPr>
          <w:rFonts w:ascii="inherit" w:hAnsi="inherit" w:cs="Arial"/>
          <w:color w:val="000000"/>
          <w:sz w:val="22"/>
          <w:szCs w:val="22"/>
        </w:rPr>
        <w:t xml:space="preserve"> </w:t>
      </w:r>
      <w:r w:rsidRPr="00731D5A">
        <w:rPr>
          <w:rFonts w:ascii="Arial" w:hAnsi="Arial" w:cs="Arial"/>
          <w:color w:val="000000"/>
          <w:sz w:val="22"/>
          <w:szCs w:val="22"/>
        </w:rPr>
        <w:t>3 завтрака и 3 обеда</w:t>
      </w:r>
    </w:p>
    <w:p w:rsidR="00D2430D" w:rsidRPr="00731D5A" w:rsidRDefault="00D2430D" w:rsidP="00136BB4">
      <w:pPr>
        <w:shd w:val="clear" w:color="auto" w:fill="FFFFFF"/>
        <w:textAlignment w:val="baseline"/>
        <w:rPr>
          <w:rFonts w:ascii="inherit" w:hAnsi="inherit" w:cs="Arial"/>
          <w:color w:val="000000"/>
          <w:sz w:val="22"/>
          <w:szCs w:val="22"/>
        </w:rPr>
      </w:pPr>
      <w:r w:rsidRPr="00731D5A">
        <w:rPr>
          <w:rFonts w:ascii="inherit" w:hAnsi="inherit" w:cs="Arial"/>
          <w:color w:val="000000"/>
          <w:sz w:val="22"/>
          <w:szCs w:val="22"/>
        </w:rPr>
        <w:t>В стоимость тура входит</w:t>
      </w:r>
    </w:p>
    <w:p w:rsidR="00D2430D" w:rsidRPr="00731D5A" w:rsidRDefault="00D2430D" w:rsidP="00136B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1D5A">
        <w:rPr>
          <w:rFonts w:ascii="Arial" w:hAnsi="Arial" w:cs="Arial"/>
          <w:color w:val="000000"/>
          <w:sz w:val="22"/>
          <w:szCs w:val="22"/>
        </w:rPr>
        <w:t>* транспортное обслуживание по программе;</w:t>
      </w:r>
      <w:r w:rsidRPr="00731D5A">
        <w:rPr>
          <w:rFonts w:ascii="Arial" w:hAnsi="Arial" w:cs="Arial"/>
          <w:color w:val="000000"/>
          <w:sz w:val="22"/>
          <w:szCs w:val="22"/>
        </w:rPr>
        <w:br/>
        <w:t>* проживание в гостинице в Махачкале/Избербаше/Дербенте 3 ночи в номерах с удобствами (варианты размещение – гостиница «Каспий»/»Адмирал» или аналогичная);</w:t>
      </w:r>
      <w:r w:rsidRPr="00731D5A">
        <w:rPr>
          <w:rFonts w:ascii="Arial" w:hAnsi="Arial" w:cs="Arial"/>
          <w:color w:val="000000"/>
          <w:sz w:val="22"/>
          <w:szCs w:val="22"/>
        </w:rPr>
        <w:br/>
        <w:t>* питание по программе;</w:t>
      </w:r>
      <w:r w:rsidRPr="00731D5A">
        <w:rPr>
          <w:rFonts w:ascii="Arial" w:hAnsi="Arial" w:cs="Arial"/>
          <w:color w:val="000000"/>
          <w:sz w:val="22"/>
          <w:szCs w:val="22"/>
        </w:rPr>
        <w:br/>
        <w:t>* экскурсионное обслуживание и входные билеты по программе.</w:t>
      </w:r>
    </w:p>
    <w:p w:rsidR="00D2430D" w:rsidRPr="00731D5A" w:rsidRDefault="00D2430D" w:rsidP="00136BB4">
      <w:pPr>
        <w:shd w:val="clear" w:color="auto" w:fill="FFFFFF"/>
        <w:textAlignment w:val="baseline"/>
        <w:rPr>
          <w:rFonts w:ascii="inherit" w:hAnsi="inherit" w:cs="Arial"/>
          <w:color w:val="000000"/>
          <w:sz w:val="22"/>
          <w:szCs w:val="22"/>
        </w:rPr>
      </w:pPr>
      <w:r w:rsidRPr="00731D5A">
        <w:rPr>
          <w:rFonts w:ascii="inherit" w:hAnsi="inherit" w:cs="Arial"/>
          <w:color w:val="000000"/>
          <w:sz w:val="22"/>
          <w:szCs w:val="22"/>
        </w:rPr>
        <w:t>В стоимость тура не входит</w:t>
      </w:r>
    </w:p>
    <w:p w:rsidR="00D2430D" w:rsidRPr="00731D5A" w:rsidRDefault="00D2430D" w:rsidP="00136BB4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1D5A">
        <w:rPr>
          <w:rFonts w:ascii="Arial" w:hAnsi="Arial" w:cs="Arial"/>
          <w:color w:val="000000"/>
          <w:sz w:val="22"/>
          <w:szCs w:val="22"/>
        </w:rPr>
        <w:t>Расходы, не предусмотренные программой</w:t>
      </w:r>
    </w:p>
    <w:p w:rsidR="00D2430D" w:rsidRPr="00731D5A" w:rsidRDefault="00D2430D" w:rsidP="00136BB4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1D5A">
        <w:rPr>
          <w:rFonts w:ascii="Arial" w:hAnsi="Arial" w:cs="Arial"/>
          <w:b/>
          <w:bCs/>
          <w:i/>
          <w:iCs/>
          <w:color w:val="000000"/>
          <w:sz w:val="22"/>
          <w:szCs w:val="22"/>
        </w:rPr>
        <w:t>ВАЖНО! </w:t>
      </w:r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Компания «</w:t>
      </w:r>
      <w:r w:rsidR="00136BB4" w:rsidRPr="00731D5A">
        <w:rPr>
          <w:rFonts w:ascii="Arial" w:hAnsi="Arial" w:cs="Arial"/>
          <w:i/>
          <w:iCs/>
          <w:color w:val="000000"/>
          <w:sz w:val="22"/>
          <w:szCs w:val="22"/>
        </w:rPr>
        <w:t>Ева</w:t>
      </w:r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» оставляет за собой право вносить некоторые изменения в программу тура без уменьшения общего объема и качества услуг.</w:t>
      </w:r>
      <w:r w:rsidR="00731D5A" w:rsidRPr="00731D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При группе до 19 человек предоставляется микроавтобус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Mercedes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Sprinter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Ford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Transit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 или аналог.</w:t>
      </w:r>
      <w:r w:rsidR="00731D5A" w:rsidRPr="00731D5A">
        <w:rPr>
          <w:rFonts w:ascii="Arial" w:hAnsi="Arial" w:cs="Arial"/>
          <w:color w:val="000000"/>
          <w:sz w:val="22"/>
          <w:szCs w:val="22"/>
        </w:rPr>
        <w:t xml:space="preserve"> </w:t>
      </w:r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При группе более 19 человек предоставляется автобус марки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Mercedes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Man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Neoplan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Setra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, </w:t>
      </w:r>
      <w:proofErr w:type="spellStart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Yutong</w:t>
      </w:r>
      <w:proofErr w:type="spellEnd"/>
      <w:r w:rsidRPr="00731D5A">
        <w:rPr>
          <w:rFonts w:ascii="Arial" w:hAnsi="Arial" w:cs="Arial"/>
          <w:i/>
          <w:iCs/>
          <w:color w:val="000000"/>
          <w:sz w:val="22"/>
          <w:szCs w:val="22"/>
        </w:rPr>
        <w:t xml:space="preserve"> или аналог.</w:t>
      </w:r>
      <w:r w:rsidRPr="00731D5A">
        <w:rPr>
          <w:rFonts w:ascii="Arial" w:hAnsi="Arial" w:cs="Arial"/>
          <w:color w:val="000000"/>
          <w:sz w:val="22"/>
          <w:szCs w:val="22"/>
        </w:rPr>
        <w:br/>
      </w:r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Компания «</w:t>
      </w:r>
      <w:r w:rsidR="00136BB4" w:rsidRPr="00731D5A">
        <w:rPr>
          <w:rFonts w:ascii="Arial" w:hAnsi="Arial" w:cs="Arial"/>
          <w:i/>
          <w:iCs/>
          <w:color w:val="000000"/>
          <w:sz w:val="22"/>
          <w:szCs w:val="22"/>
        </w:rPr>
        <w:t>Ева</w:t>
      </w:r>
      <w:r w:rsidRPr="00731D5A">
        <w:rPr>
          <w:rFonts w:ascii="Arial" w:hAnsi="Arial" w:cs="Arial"/>
          <w:i/>
          <w:iCs/>
          <w:color w:val="000000"/>
          <w:sz w:val="22"/>
          <w:szCs w:val="22"/>
        </w:rPr>
        <w:t>» не имеет возможности влиять на задержки, связанные с пробками на дорогах, действиями и мероприятиями государственных органов, в том числе органов ГИБДД, дорожными работами, а также на любые другие задержки, находящиеся вне разумного контроля фирмы. В случае тяжелой дорожной ситуации возможны поздние приезды на экскурсионные объекты, а также заселение в гостиницу</w:t>
      </w:r>
    </w:p>
    <w:p w:rsidR="00D2430D" w:rsidRPr="00731D5A" w:rsidRDefault="00D2430D" w:rsidP="00136BB4">
      <w:pPr>
        <w:shd w:val="clear" w:color="auto" w:fill="FFFFFF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31D5A">
        <w:rPr>
          <w:rFonts w:ascii="Arial" w:hAnsi="Arial" w:cs="Arial"/>
          <w:color w:val="000000"/>
          <w:sz w:val="22"/>
          <w:szCs w:val="22"/>
        </w:rPr>
        <w:t>Что необходимо взять с собой</w:t>
      </w:r>
      <w:r w:rsidR="00136BB4" w:rsidRPr="00731D5A">
        <w:rPr>
          <w:rFonts w:ascii="Arial" w:hAnsi="Arial" w:cs="Arial"/>
          <w:color w:val="000000"/>
          <w:sz w:val="22"/>
          <w:szCs w:val="22"/>
        </w:rPr>
        <w:t xml:space="preserve">: </w:t>
      </w:r>
      <w:r w:rsidR="00731D5A">
        <w:rPr>
          <w:rFonts w:ascii="Arial" w:hAnsi="Arial" w:cs="Arial"/>
          <w:color w:val="000000"/>
          <w:sz w:val="22"/>
          <w:szCs w:val="22"/>
        </w:rPr>
        <w:t>д</w:t>
      </w:r>
      <w:r w:rsidRPr="00731D5A">
        <w:rPr>
          <w:rFonts w:ascii="Arial" w:hAnsi="Arial" w:cs="Arial"/>
          <w:color w:val="000000"/>
          <w:sz w:val="22"/>
          <w:szCs w:val="22"/>
        </w:rPr>
        <w:t xml:space="preserve">ля взрослых и детей старше 14 лет - оригинал паспорта, для детей до 14 лет - оригинал свидетельства о </w:t>
      </w:r>
      <w:proofErr w:type="spellStart"/>
      <w:r w:rsidRPr="00731D5A">
        <w:rPr>
          <w:rFonts w:ascii="Arial" w:hAnsi="Arial" w:cs="Arial"/>
          <w:color w:val="000000"/>
          <w:sz w:val="22"/>
          <w:szCs w:val="22"/>
        </w:rPr>
        <w:t>рождении</w:t>
      </w:r>
      <w:proofErr w:type="gramStart"/>
      <w:r w:rsidRPr="00731D5A">
        <w:rPr>
          <w:rFonts w:ascii="Arial" w:hAnsi="Arial" w:cs="Arial"/>
          <w:color w:val="000000"/>
          <w:sz w:val="22"/>
          <w:szCs w:val="22"/>
        </w:rPr>
        <w:t>.М</w:t>
      </w:r>
      <w:proofErr w:type="gramEnd"/>
      <w:r w:rsidRPr="00731D5A">
        <w:rPr>
          <w:rFonts w:ascii="Arial" w:hAnsi="Arial" w:cs="Arial"/>
          <w:color w:val="000000"/>
          <w:sz w:val="22"/>
          <w:szCs w:val="22"/>
        </w:rPr>
        <w:t>едицинский</w:t>
      </w:r>
      <w:proofErr w:type="spellEnd"/>
      <w:r w:rsidRPr="00731D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31D5A">
        <w:rPr>
          <w:rFonts w:ascii="Arial" w:hAnsi="Arial" w:cs="Arial"/>
          <w:color w:val="000000"/>
          <w:sz w:val="22"/>
          <w:szCs w:val="22"/>
        </w:rPr>
        <w:t>полис.Удобная</w:t>
      </w:r>
      <w:proofErr w:type="spellEnd"/>
      <w:r w:rsidRPr="00731D5A">
        <w:rPr>
          <w:rFonts w:ascii="Arial" w:hAnsi="Arial" w:cs="Arial"/>
          <w:color w:val="000000"/>
          <w:sz w:val="22"/>
          <w:szCs w:val="22"/>
        </w:rPr>
        <w:t xml:space="preserve"> одежда, также лучше отказаться от очень открытой одежды: плечи и колени должны быть закрыты.Удобная </w:t>
      </w:r>
      <w:proofErr w:type="spellStart"/>
      <w:r w:rsidRPr="00731D5A">
        <w:rPr>
          <w:rFonts w:ascii="Arial" w:hAnsi="Arial" w:cs="Arial"/>
          <w:color w:val="000000"/>
          <w:sz w:val="22"/>
          <w:szCs w:val="22"/>
        </w:rPr>
        <w:t>обувь.Солнцезащитные</w:t>
      </w:r>
      <w:proofErr w:type="spellEnd"/>
      <w:r w:rsidRPr="00731D5A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31D5A">
        <w:rPr>
          <w:rFonts w:ascii="Arial" w:hAnsi="Arial" w:cs="Arial"/>
          <w:color w:val="000000"/>
          <w:sz w:val="22"/>
          <w:szCs w:val="22"/>
        </w:rPr>
        <w:t>очки.Солнцезащитный</w:t>
      </w:r>
      <w:proofErr w:type="spellEnd"/>
      <w:r w:rsidRPr="00731D5A">
        <w:rPr>
          <w:rFonts w:ascii="Arial" w:hAnsi="Arial" w:cs="Arial"/>
          <w:color w:val="000000"/>
          <w:sz w:val="22"/>
          <w:szCs w:val="22"/>
        </w:rPr>
        <w:t xml:space="preserve"> крем.</w:t>
      </w:r>
    </w:p>
    <w:p w:rsidR="00F12C76" w:rsidRPr="00D2430D" w:rsidRDefault="00F12C76" w:rsidP="00136BB4">
      <w:pPr>
        <w:ind w:firstLine="284"/>
        <w:rPr>
          <w:sz w:val="20"/>
          <w:szCs w:val="20"/>
        </w:rPr>
      </w:pPr>
    </w:p>
    <w:sectPr w:rsidR="00F12C76" w:rsidRPr="00D2430D" w:rsidSect="00D2430D">
      <w:pgSz w:w="11906" w:h="16838" w:code="9"/>
      <w:pgMar w:top="426" w:right="56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1C58"/>
    <w:multiLevelType w:val="multilevel"/>
    <w:tmpl w:val="48A43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2413288"/>
    <w:multiLevelType w:val="multilevel"/>
    <w:tmpl w:val="7E66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A9B538E"/>
    <w:multiLevelType w:val="multilevel"/>
    <w:tmpl w:val="779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430D"/>
    <w:rsid w:val="00136BB4"/>
    <w:rsid w:val="00690666"/>
    <w:rsid w:val="006C0B77"/>
    <w:rsid w:val="00731D5A"/>
    <w:rsid w:val="008242FF"/>
    <w:rsid w:val="00870751"/>
    <w:rsid w:val="008E0D2E"/>
    <w:rsid w:val="008F2B9A"/>
    <w:rsid w:val="00922C48"/>
    <w:rsid w:val="00970BD7"/>
    <w:rsid w:val="00A37473"/>
    <w:rsid w:val="00B915B7"/>
    <w:rsid w:val="00D2430D"/>
    <w:rsid w:val="00EA59DF"/>
    <w:rsid w:val="00EE4070"/>
    <w:rsid w:val="00F12C76"/>
    <w:rsid w:val="00FA0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EFE"/>
    <w:rPr>
      <w:sz w:val="24"/>
      <w:szCs w:val="24"/>
    </w:rPr>
  </w:style>
  <w:style w:type="paragraph" w:styleId="4">
    <w:name w:val="heading 4"/>
    <w:basedOn w:val="a"/>
    <w:link w:val="40"/>
    <w:qFormat/>
    <w:rsid w:val="00FA0EFE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A0EFE"/>
    <w:rPr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D2430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3061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8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94303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217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88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14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298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921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7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1552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</w:div>
        <w:div w:id="1423263997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7444919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16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4542668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86363516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0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94920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3153772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994947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23851787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19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3520565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62635591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19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369378">
          <w:marLeft w:val="0"/>
          <w:marRight w:val="0"/>
          <w:marTop w:val="0"/>
          <w:marBottom w:val="300"/>
          <w:divBdr>
            <w:top w:val="single" w:sz="6" w:space="19" w:color="F2F2F2"/>
            <w:left w:val="single" w:sz="6" w:space="19" w:color="F2F2F2"/>
            <w:bottom w:val="single" w:sz="6" w:space="19" w:color="F2F2F2"/>
            <w:right w:val="single" w:sz="6" w:space="19" w:color="F2F2F2"/>
          </w:divBdr>
          <w:divsChild>
            <w:div w:id="1049837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8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1937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482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8853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677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5921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3514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3000">
          <w:marLeft w:val="1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1087</Words>
  <Characters>6197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2023-02-28T10:12:00Z</dcterms:created>
  <dcterms:modified xsi:type="dcterms:W3CDTF">2023-02-28T12:58:00Z</dcterms:modified>
</cp:coreProperties>
</file>